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CA9" w:rsidRPr="00D67CA9" w:rsidRDefault="00D67CA9" w:rsidP="00D67CA9">
      <w:pPr>
        <w:jc w:val="center"/>
        <w:rPr>
          <w:sz w:val="18"/>
          <w:szCs w:val="18"/>
          <w:lang w:val="nb-NO"/>
        </w:rPr>
      </w:pPr>
      <w:r w:rsidRPr="00D67CA9">
        <w:rPr>
          <w:b/>
          <w:lang w:val="nb-NO"/>
        </w:rPr>
        <w:t>AVTALE OM INNSAMLING AV KASSERTE DEKK.</w:t>
      </w:r>
      <w:r w:rsidRPr="00D67CA9">
        <w:rPr>
          <w:lang w:val="nb-NO"/>
        </w:rPr>
        <w:t xml:space="preserve"> </w:t>
      </w:r>
      <w:r>
        <w:rPr>
          <w:lang w:val="nb-NO"/>
        </w:rPr>
        <w:br/>
      </w:r>
      <w:r w:rsidRPr="00D67CA9">
        <w:rPr>
          <w:sz w:val="18"/>
          <w:szCs w:val="18"/>
          <w:lang w:val="nb-NO"/>
        </w:rPr>
        <w:t xml:space="preserve">Denne avtale er inngått mellom </w:t>
      </w:r>
      <w:r w:rsidRPr="00D67CA9">
        <w:rPr>
          <w:sz w:val="18"/>
          <w:szCs w:val="18"/>
          <w:lang w:val="nb-NO"/>
        </w:rPr>
        <w:t>forhandler</w:t>
      </w:r>
      <w:r w:rsidRPr="00D67CA9">
        <w:rPr>
          <w:sz w:val="18"/>
          <w:szCs w:val="18"/>
          <w:lang w:val="nb-NO"/>
        </w:rPr>
        <w:t xml:space="preserve"> </w:t>
      </w:r>
      <w:r w:rsidRPr="00D67CA9">
        <w:rPr>
          <w:sz w:val="18"/>
          <w:szCs w:val="18"/>
          <w:lang w:val="nb-NO"/>
        </w:rPr>
        <w:t xml:space="preserve">og </w:t>
      </w:r>
      <w:proofErr w:type="spellStart"/>
      <w:r w:rsidRPr="00D67CA9">
        <w:rPr>
          <w:sz w:val="18"/>
          <w:szCs w:val="18"/>
          <w:lang w:val="nb-NO"/>
        </w:rPr>
        <w:t>Ragn-Sells</w:t>
      </w:r>
      <w:proofErr w:type="spellEnd"/>
      <w:r w:rsidRPr="00D67CA9">
        <w:rPr>
          <w:sz w:val="18"/>
          <w:szCs w:val="18"/>
          <w:lang w:val="nb-NO"/>
        </w:rPr>
        <w:t xml:space="preserve"> Dekkgjenvinning AS, Pb 49 2001 Lillestrøm, </w:t>
      </w:r>
      <w:proofErr w:type="spellStart"/>
      <w:r w:rsidRPr="00D67CA9">
        <w:rPr>
          <w:sz w:val="18"/>
          <w:szCs w:val="18"/>
          <w:lang w:val="nb-NO"/>
        </w:rPr>
        <w:t>Tlf</w:t>
      </w:r>
      <w:proofErr w:type="spellEnd"/>
      <w:r w:rsidRPr="00D67CA9">
        <w:rPr>
          <w:sz w:val="18"/>
          <w:szCs w:val="18"/>
          <w:lang w:val="nb-NO"/>
        </w:rPr>
        <w:t xml:space="preserve"> 815 33 212. E-post </w:t>
      </w:r>
      <w:hyperlink r:id="rId5" w:history="1">
        <w:r w:rsidRPr="00D67CA9">
          <w:rPr>
            <w:rStyle w:val="Hyperkobling"/>
            <w:sz w:val="18"/>
            <w:szCs w:val="18"/>
            <w:lang w:val="nb-NO"/>
          </w:rPr>
          <w:t>Dekkretur@ragnsells.no</w:t>
        </w:r>
      </w:hyperlink>
      <w:r w:rsidRPr="00D67CA9">
        <w:rPr>
          <w:sz w:val="18"/>
          <w:szCs w:val="18"/>
          <w:lang w:val="nb-NO"/>
        </w:rPr>
        <w:t>.</w:t>
      </w:r>
    </w:p>
    <w:p w:rsidR="00D67CA9" w:rsidRPr="00D67CA9" w:rsidRDefault="00D67CA9" w:rsidP="00D67CA9">
      <w:pPr>
        <w:rPr>
          <w:sz w:val="18"/>
          <w:szCs w:val="18"/>
          <w:lang w:val="nb-NO"/>
        </w:rPr>
      </w:pPr>
      <w:r w:rsidRPr="00D67CA9">
        <w:rPr>
          <w:b/>
          <w:sz w:val="18"/>
          <w:szCs w:val="18"/>
          <w:lang w:val="nb-NO"/>
        </w:rPr>
        <w:t>1.</w:t>
      </w:r>
      <w:r w:rsidRPr="00D67CA9">
        <w:rPr>
          <w:b/>
          <w:sz w:val="18"/>
          <w:szCs w:val="18"/>
          <w:lang w:val="nb-NO"/>
        </w:rPr>
        <w:t>Bakgrunn for avtalen</w:t>
      </w:r>
      <w:r w:rsidRPr="00D67CA9">
        <w:rPr>
          <w:b/>
          <w:sz w:val="18"/>
          <w:szCs w:val="18"/>
          <w:lang w:val="nb-NO"/>
        </w:rPr>
        <w:t>.</w:t>
      </w:r>
      <w:r w:rsidRPr="00D67CA9">
        <w:rPr>
          <w:b/>
          <w:sz w:val="18"/>
          <w:szCs w:val="18"/>
          <w:lang w:val="nb-NO"/>
        </w:rPr>
        <w:br/>
      </w:r>
      <w:r w:rsidRPr="00D67CA9">
        <w:rPr>
          <w:sz w:val="18"/>
          <w:szCs w:val="18"/>
          <w:lang w:val="nb-NO"/>
        </w:rPr>
        <w:t xml:space="preserve">Norsk Dekkretur AS (NDR) og </w:t>
      </w:r>
      <w:proofErr w:type="spellStart"/>
      <w:r w:rsidRPr="00D67CA9">
        <w:rPr>
          <w:sz w:val="18"/>
          <w:szCs w:val="18"/>
          <w:lang w:val="nb-NO"/>
        </w:rPr>
        <w:t>Ragn-Sells</w:t>
      </w:r>
      <w:proofErr w:type="spellEnd"/>
      <w:r w:rsidRPr="00D67CA9">
        <w:rPr>
          <w:sz w:val="18"/>
          <w:szCs w:val="18"/>
          <w:lang w:val="nb-NO"/>
        </w:rPr>
        <w:t xml:space="preserve"> Dekkgjenvinning AS har inngått avtale om innsamling av kasserte dekk i Norge gjeldende fra 1. september 2012. Avtalen bygger på avtale med Miljøverndepartementet og Forskrift om gjenvinning og behandling av avfall (Avfallsforskriften) kapittel 5. Innsamling og gjenvinning av kasserte dekk, fastsatt 01.07.2004 med senere endringer. Dekkreturordningen finansieres gjennom miljøavgift på nye dekk, og Forhandler er således gjennom denne avtale lojal til bransjens returordning. </w:t>
      </w:r>
    </w:p>
    <w:p w:rsidR="00D67CA9" w:rsidRPr="00D67CA9" w:rsidRDefault="00D67CA9">
      <w:pPr>
        <w:rPr>
          <w:sz w:val="18"/>
          <w:szCs w:val="18"/>
          <w:lang w:val="nb-NO"/>
        </w:rPr>
      </w:pPr>
      <w:r w:rsidRPr="00D67CA9">
        <w:rPr>
          <w:b/>
          <w:sz w:val="18"/>
          <w:szCs w:val="18"/>
          <w:lang w:val="nb-NO"/>
        </w:rPr>
        <w:t>2.Forhandlers forpliktelser.</w:t>
      </w:r>
      <w:r w:rsidRPr="00D67CA9">
        <w:rPr>
          <w:sz w:val="18"/>
          <w:szCs w:val="18"/>
          <w:lang w:val="nb-NO"/>
        </w:rPr>
        <w:t xml:space="preserve"> </w:t>
      </w:r>
      <w:r w:rsidRPr="00D67CA9">
        <w:rPr>
          <w:sz w:val="18"/>
          <w:szCs w:val="18"/>
          <w:lang w:val="nb-NO"/>
        </w:rPr>
        <w:br/>
      </w:r>
      <w:r w:rsidRPr="00D67CA9">
        <w:rPr>
          <w:sz w:val="18"/>
          <w:szCs w:val="18"/>
          <w:lang w:val="nb-NO"/>
        </w:rPr>
        <w:t xml:space="preserve">Forhandler forplikter seg gjennom denne avtale å sørge for at samtlige kasserte dekk håndteres i henhold til ovenfor nevnte forskrift. Forskriftens opprinnelige krav var at kasserte dekk skulle leveres til definerte oppsamlingsplasser. Imidlertid ønsket NDR å etablere en høyere servicegrad, slik at når forholdene ligger til rette for det, hentes dekkene hos Forhandler. Avtalen mellom NDR og </w:t>
      </w:r>
      <w:proofErr w:type="spellStart"/>
      <w:r w:rsidRPr="00D67CA9">
        <w:rPr>
          <w:sz w:val="18"/>
          <w:szCs w:val="18"/>
          <w:lang w:val="nb-NO"/>
        </w:rPr>
        <w:t>Ragn-Sells</w:t>
      </w:r>
      <w:proofErr w:type="spellEnd"/>
      <w:r w:rsidRPr="00D67CA9">
        <w:rPr>
          <w:sz w:val="18"/>
          <w:szCs w:val="18"/>
          <w:lang w:val="nb-NO"/>
        </w:rPr>
        <w:t xml:space="preserve"> Dekkgjenvinning AS legger til grunn at innsamling skal skje etter de retningslinjer som fremgår av denne avtale. Den mengde dekk som avhentes skal tilsvare omtrentlig mengde salg av nye dekk. </w:t>
      </w:r>
    </w:p>
    <w:p w:rsidR="00D67CA9" w:rsidRPr="00D67CA9" w:rsidRDefault="00D67CA9">
      <w:pPr>
        <w:rPr>
          <w:b/>
          <w:i/>
          <w:sz w:val="18"/>
          <w:szCs w:val="18"/>
          <w:lang w:val="nb-NO"/>
        </w:rPr>
      </w:pPr>
      <w:r w:rsidRPr="00D67CA9">
        <w:rPr>
          <w:b/>
          <w:i/>
          <w:sz w:val="18"/>
          <w:szCs w:val="18"/>
          <w:lang w:val="nb-NO"/>
        </w:rPr>
        <w:t xml:space="preserve">Forhandler plikter å legge til rette for at henting og opplasting kan skje uhindret og effektivt. Det vil si at henting skal kunne utføres med treakslet bil påmontert lastekran. Kan ikke hentekravet oppfylles, må Forhandler selv bringe kasserte dekk til regional oppsamlingsplass. Dekkene skal være frie for forurensning, </w:t>
      </w:r>
      <w:proofErr w:type="spellStart"/>
      <w:r w:rsidRPr="00D67CA9">
        <w:rPr>
          <w:b/>
          <w:i/>
          <w:sz w:val="18"/>
          <w:szCs w:val="18"/>
          <w:lang w:val="nb-NO"/>
        </w:rPr>
        <w:t>dvs</w:t>
      </w:r>
      <w:proofErr w:type="spellEnd"/>
      <w:r w:rsidRPr="00D67CA9">
        <w:rPr>
          <w:b/>
          <w:i/>
          <w:sz w:val="18"/>
          <w:szCs w:val="18"/>
          <w:lang w:val="nb-NO"/>
        </w:rPr>
        <w:t xml:space="preserve"> at kasserte dekk ikke skal være påført olje eller kjemikaler og lignende, eller være blandet med grus, stein eller metaller som kan gjøre skade på produksjonsutstyr ved behandlingsanlegget. Dekkene skal leveres uten felg. </w:t>
      </w:r>
      <w:r w:rsidRPr="00D67CA9">
        <w:rPr>
          <w:b/>
          <w:i/>
          <w:sz w:val="18"/>
          <w:szCs w:val="18"/>
          <w:lang w:val="nb-NO"/>
        </w:rPr>
        <w:br/>
      </w:r>
      <w:r w:rsidRPr="00D67CA9">
        <w:rPr>
          <w:b/>
          <w:i/>
          <w:sz w:val="18"/>
          <w:szCs w:val="18"/>
          <w:lang w:val="nb-NO"/>
        </w:rPr>
        <w:br/>
      </w:r>
      <w:r w:rsidRPr="00D67CA9">
        <w:rPr>
          <w:b/>
          <w:i/>
          <w:sz w:val="18"/>
          <w:szCs w:val="18"/>
          <w:lang w:val="nb-NO"/>
        </w:rPr>
        <w:t xml:space="preserve">Forhandler har ikke anledning til å gi andre aktører, eller uvedkommende, mulighet til å utsortere og eller på annen måte tilegne seg dekk. </w:t>
      </w:r>
    </w:p>
    <w:p w:rsidR="00D67CA9" w:rsidRPr="00D67CA9" w:rsidRDefault="00D67CA9">
      <w:pPr>
        <w:rPr>
          <w:sz w:val="18"/>
          <w:szCs w:val="18"/>
          <w:lang w:val="nb-NO"/>
        </w:rPr>
      </w:pPr>
      <w:r w:rsidRPr="00D67CA9">
        <w:rPr>
          <w:sz w:val="18"/>
          <w:szCs w:val="18"/>
          <w:lang w:val="nb-NO"/>
        </w:rPr>
        <w:t xml:space="preserve">Brudd på nevnte plikter eller andre forhold, gir </w:t>
      </w:r>
      <w:proofErr w:type="spellStart"/>
      <w:r w:rsidRPr="00D67CA9">
        <w:rPr>
          <w:sz w:val="18"/>
          <w:szCs w:val="18"/>
          <w:lang w:val="nb-NO"/>
        </w:rPr>
        <w:t>Ragn-Sells</w:t>
      </w:r>
      <w:proofErr w:type="spellEnd"/>
      <w:r w:rsidRPr="00D67CA9">
        <w:rPr>
          <w:sz w:val="18"/>
          <w:szCs w:val="18"/>
          <w:lang w:val="nb-NO"/>
        </w:rPr>
        <w:t xml:space="preserve"> Dekkgjenvinning AS grunnlag for å fakturere Forhandler, dog skal dette være akseptert og kvittert på ordreseddel av Forhandler og </w:t>
      </w:r>
      <w:proofErr w:type="spellStart"/>
      <w:r w:rsidRPr="00D67CA9">
        <w:rPr>
          <w:sz w:val="18"/>
          <w:szCs w:val="18"/>
          <w:lang w:val="nb-NO"/>
        </w:rPr>
        <w:t>Ragn-Sells</w:t>
      </w:r>
      <w:proofErr w:type="spellEnd"/>
      <w:r w:rsidRPr="00D67CA9">
        <w:rPr>
          <w:sz w:val="18"/>
          <w:szCs w:val="18"/>
          <w:lang w:val="nb-NO"/>
        </w:rPr>
        <w:t xml:space="preserve"> Dekkgjenvinning AS. Forhandler skal også påse at innsamler (bilen) som henter kan dokumentere at oppdraget utføres for </w:t>
      </w:r>
      <w:proofErr w:type="spellStart"/>
      <w:r w:rsidRPr="00D67CA9">
        <w:rPr>
          <w:sz w:val="18"/>
          <w:szCs w:val="18"/>
          <w:lang w:val="nb-NO"/>
        </w:rPr>
        <w:t>Ragn-Sells</w:t>
      </w:r>
      <w:proofErr w:type="spellEnd"/>
      <w:r w:rsidRPr="00D67CA9">
        <w:rPr>
          <w:sz w:val="18"/>
          <w:szCs w:val="18"/>
          <w:lang w:val="nb-NO"/>
        </w:rPr>
        <w:t xml:space="preserve"> Dekkgjenvinning AS. </w:t>
      </w:r>
    </w:p>
    <w:p w:rsidR="00D67CA9" w:rsidRPr="00D67CA9" w:rsidRDefault="00D67CA9">
      <w:pPr>
        <w:rPr>
          <w:sz w:val="18"/>
          <w:szCs w:val="18"/>
          <w:lang w:val="nb-NO"/>
        </w:rPr>
      </w:pPr>
      <w:r w:rsidRPr="00D67CA9">
        <w:rPr>
          <w:b/>
          <w:sz w:val="18"/>
          <w:szCs w:val="18"/>
          <w:lang w:val="nb-NO"/>
        </w:rPr>
        <w:t xml:space="preserve">3. </w:t>
      </w:r>
      <w:proofErr w:type="spellStart"/>
      <w:r w:rsidRPr="00D67CA9">
        <w:rPr>
          <w:b/>
          <w:sz w:val="18"/>
          <w:szCs w:val="18"/>
          <w:lang w:val="nb-NO"/>
        </w:rPr>
        <w:t>Ragn-Sells</w:t>
      </w:r>
      <w:proofErr w:type="spellEnd"/>
      <w:r w:rsidRPr="00D67CA9">
        <w:rPr>
          <w:b/>
          <w:sz w:val="18"/>
          <w:szCs w:val="18"/>
          <w:lang w:val="nb-NO"/>
        </w:rPr>
        <w:t xml:space="preserve"> Dekkgjenvinning AS sine forpliktelser.</w:t>
      </w:r>
      <w:r w:rsidRPr="00D67CA9">
        <w:rPr>
          <w:sz w:val="18"/>
          <w:szCs w:val="18"/>
          <w:lang w:val="nb-NO"/>
        </w:rPr>
        <w:t xml:space="preserve"> </w:t>
      </w:r>
      <w:r w:rsidRPr="00D67CA9">
        <w:rPr>
          <w:sz w:val="18"/>
          <w:szCs w:val="18"/>
          <w:lang w:val="nb-NO"/>
        </w:rPr>
        <w:br/>
      </w:r>
      <w:proofErr w:type="spellStart"/>
      <w:r w:rsidRPr="00D67CA9">
        <w:rPr>
          <w:sz w:val="18"/>
          <w:szCs w:val="18"/>
          <w:lang w:val="nb-NO"/>
        </w:rPr>
        <w:t>Ragn-Sells</w:t>
      </w:r>
      <w:proofErr w:type="spellEnd"/>
      <w:r w:rsidRPr="00D67CA9">
        <w:rPr>
          <w:sz w:val="18"/>
          <w:szCs w:val="18"/>
          <w:lang w:val="nb-NO"/>
        </w:rPr>
        <w:t xml:space="preserve"> Dekkgjenvinning AS plikter å besørge innsamling og gjenvinning av dekk i henhold til gjeldende avtaler og forskrifter. </w:t>
      </w:r>
      <w:proofErr w:type="spellStart"/>
      <w:r w:rsidRPr="00D67CA9">
        <w:rPr>
          <w:sz w:val="18"/>
          <w:szCs w:val="18"/>
          <w:lang w:val="nb-NO"/>
        </w:rPr>
        <w:t>Ragn-Sells</w:t>
      </w:r>
      <w:proofErr w:type="spellEnd"/>
      <w:r w:rsidRPr="00D67CA9">
        <w:rPr>
          <w:sz w:val="18"/>
          <w:szCs w:val="18"/>
          <w:lang w:val="nb-NO"/>
        </w:rPr>
        <w:t xml:space="preserve"> Dekkgjenvinning AS skal avhente dekk innen 14 arbeidsdager etter anrop i lavsesong, og innen 7 a</w:t>
      </w:r>
      <w:bookmarkStart w:id="0" w:name="_GoBack"/>
      <w:bookmarkEnd w:id="0"/>
      <w:r w:rsidRPr="00D67CA9">
        <w:rPr>
          <w:sz w:val="18"/>
          <w:szCs w:val="18"/>
          <w:lang w:val="nb-NO"/>
        </w:rPr>
        <w:t xml:space="preserve">rbeidsdager i høysesong. Ved avhenting under 200 dekk blir det på en oppsamlingsrunde, dette kan ta lengre tid. Ved ekstraordinær henting er det et gebyr på netto kr. 950,-. </w:t>
      </w:r>
      <w:proofErr w:type="spellStart"/>
      <w:r w:rsidRPr="00D67CA9">
        <w:rPr>
          <w:sz w:val="18"/>
          <w:szCs w:val="18"/>
          <w:lang w:val="nb-NO"/>
        </w:rPr>
        <w:t>Ragn-Sells</w:t>
      </w:r>
      <w:proofErr w:type="spellEnd"/>
      <w:r w:rsidRPr="00D67CA9">
        <w:rPr>
          <w:sz w:val="18"/>
          <w:szCs w:val="18"/>
          <w:lang w:val="nb-NO"/>
        </w:rPr>
        <w:t xml:space="preserve"> Dekkgjenvinning AS har tilknyttet et nettverk av innsamlere, som ved henting av dekk, skal kunne fremlegge dokumentasjon på at oppdraget utføres for </w:t>
      </w:r>
      <w:proofErr w:type="spellStart"/>
      <w:r w:rsidRPr="00D67CA9">
        <w:rPr>
          <w:sz w:val="18"/>
          <w:szCs w:val="18"/>
          <w:lang w:val="nb-NO"/>
        </w:rPr>
        <w:t>Ragn-Sells</w:t>
      </w:r>
      <w:proofErr w:type="spellEnd"/>
      <w:r w:rsidRPr="00D67CA9">
        <w:rPr>
          <w:sz w:val="18"/>
          <w:szCs w:val="18"/>
          <w:lang w:val="nb-NO"/>
        </w:rPr>
        <w:t xml:space="preserve"> Dekkgjenvinning AS. </w:t>
      </w:r>
    </w:p>
    <w:p w:rsidR="00D67CA9" w:rsidRPr="00D67CA9" w:rsidRDefault="00D67CA9">
      <w:pPr>
        <w:rPr>
          <w:sz w:val="18"/>
          <w:szCs w:val="18"/>
          <w:lang w:val="nb-NO"/>
        </w:rPr>
      </w:pPr>
      <w:r w:rsidRPr="00D67CA9">
        <w:rPr>
          <w:b/>
          <w:sz w:val="18"/>
          <w:szCs w:val="18"/>
          <w:lang w:val="nb-NO"/>
        </w:rPr>
        <w:t>4. Avtaletid og oppsigelse.</w:t>
      </w:r>
      <w:r w:rsidRPr="00D67CA9">
        <w:rPr>
          <w:sz w:val="18"/>
          <w:szCs w:val="18"/>
          <w:lang w:val="nb-NO"/>
        </w:rPr>
        <w:t xml:space="preserve"> </w:t>
      </w:r>
      <w:r w:rsidRPr="00D67CA9">
        <w:rPr>
          <w:sz w:val="18"/>
          <w:szCs w:val="18"/>
          <w:lang w:val="nb-NO"/>
        </w:rPr>
        <w:br/>
      </w:r>
      <w:r w:rsidRPr="00D67CA9">
        <w:rPr>
          <w:sz w:val="18"/>
          <w:szCs w:val="18"/>
          <w:lang w:val="nb-NO"/>
        </w:rPr>
        <w:t xml:space="preserve">Avtalen gjelder fra underskriftsdato og så lenge avtalen mellom Norsk Dekkretur AS og </w:t>
      </w:r>
      <w:proofErr w:type="spellStart"/>
      <w:r w:rsidRPr="00D67CA9">
        <w:rPr>
          <w:sz w:val="18"/>
          <w:szCs w:val="18"/>
          <w:lang w:val="nb-NO"/>
        </w:rPr>
        <w:t>Ragn-Sells</w:t>
      </w:r>
      <w:proofErr w:type="spellEnd"/>
      <w:r w:rsidRPr="00D67CA9">
        <w:rPr>
          <w:sz w:val="18"/>
          <w:szCs w:val="18"/>
          <w:lang w:val="nb-NO"/>
        </w:rPr>
        <w:t xml:space="preserve"> Dekkgjenvinning AS gjelder. I avtaletiden gjelder en gjensidig oppsigelse på 3 – tre – måneder. Oppsigelse skal skje skriftlig. </w:t>
      </w:r>
    </w:p>
    <w:p w:rsidR="00D67CA9" w:rsidRPr="00D67CA9" w:rsidRDefault="00D67CA9">
      <w:pPr>
        <w:rPr>
          <w:sz w:val="18"/>
          <w:szCs w:val="18"/>
          <w:lang w:val="nb-NO"/>
        </w:rPr>
      </w:pPr>
      <w:r w:rsidRPr="00D67CA9">
        <w:rPr>
          <w:b/>
          <w:sz w:val="18"/>
          <w:szCs w:val="18"/>
          <w:lang w:val="nb-NO"/>
        </w:rPr>
        <w:t>5. Mislighold.</w:t>
      </w:r>
      <w:r w:rsidRPr="00D67CA9">
        <w:rPr>
          <w:sz w:val="18"/>
          <w:szCs w:val="18"/>
          <w:lang w:val="nb-NO"/>
        </w:rPr>
        <w:t xml:space="preserve"> </w:t>
      </w:r>
      <w:r w:rsidRPr="00D67CA9">
        <w:rPr>
          <w:sz w:val="18"/>
          <w:szCs w:val="18"/>
          <w:lang w:val="nb-NO"/>
        </w:rPr>
        <w:br/>
      </w:r>
      <w:r w:rsidRPr="00D67CA9">
        <w:rPr>
          <w:sz w:val="18"/>
          <w:szCs w:val="18"/>
          <w:lang w:val="nb-NO"/>
        </w:rPr>
        <w:t xml:space="preserve">Brudd på avtalens bestemmelser regnes som mislighold og gir grunnlag for heving med øyeblikkelig virkning. </w:t>
      </w:r>
    </w:p>
    <w:p w:rsidR="00D67CA9" w:rsidRPr="00D67CA9" w:rsidRDefault="00D67CA9">
      <w:pPr>
        <w:rPr>
          <w:sz w:val="18"/>
          <w:szCs w:val="18"/>
          <w:lang w:val="nb-NO"/>
        </w:rPr>
      </w:pPr>
      <w:r w:rsidRPr="00D67CA9">
        <w:rPr>
          <w:b/>
          <w:sz w:val="18"/>
          <w:szCs w:val="18"/>
          <w:lang w:val="nb-NO"/>
        </w:rPr>
        <w:t>6. Force majeure.</w:t>
      </w:r>
      <w:r w:rsidRPr="00D67CA9">
        <w:rPr>
          <w:sz w:val="18"/>
          <w:szCs w:val="18"/>
          <w:lang w:val="nb-NO"/>
        </w:rPr>
        <w:t xml:space="preserve"> </w:t>
      </w:r>
      <w:r w:rsidRPr="00D67CA9">
        <w:rPr>
          <w:sz w:val="18"/>
          <w:szCs w:val="18"/>
          <w:lang w:val="nb-NO"/>
        </w:rPr>
        <w:br/>
      </w:r>
      <w:r w:rsidRPr="00D67CA9">
        <w:rPr>
          <w:sz w:val="18"/>
          <w:szCs w:val="18"/>
          <w:lang w:val="nb-NO"/>
        </w:rPr>
        <w:t xml:space="preserve">Uforutsette hindringer for oppfyllelse av avtalen som regnes som alminnelige regler for force majeure f.eks. streik, brann, steinras etc. skal ikke medføre at partene skal kunne kreve erstatning eller påberope seg mislighold. </w:t>
      </w:r>
    </w:p>
    <w:p w:rsidR="00462D81" w:rsidRPr="00D67CA9" w:rsidRDefault="00D67CA9">
      <w:pPr>
        <w:rPr>
          <w:sz w:val="18"/>
          <w:szCs w:val="18"/>
          <w:lang w:val="nb-NO"/>
        </w:rPr>
      </w:pPr>
      <w:r w:rsidRPr="00D67CA9">
        <w:rPr>
          <w:b/>
          <w:sz w:val="18"/>
          <w:szCs w:val="18"/>
          <w:lang w:val="nb-NO"/>
        </w:rPr>
        <w:t>7. Tvist.</w:t>
      </w:r>
      <w:r w:rsidRPr="00D67CA9">
        <w:rPr>
          <w:sz w:val="18"/>
          <w:szCs w:val="18"/>
          <w:lang w:val="nb-NO"/>
        </w:rPr>
        <w:t xml:space="preserve"> </w:t>
      </w:r>
      <w:r w:rsidRPr="00D67CA9">
        <w:rPr>
          <w:sz w:val="18"/>
          <w:szCs w:val="18"/>
          <w:lang w:val="nb-NO"/>
        </w:rPr>
        <w:br/>
      </w:r>
      <w:r w:rsidRPr="00D67CA9">
        <w:rPr>
          <w:sz w:val="18"/>
          <w:szCs w:val="18"/>
          <w:lang w:val="nb-NO"/>
        </w:rPr>
        <w:t>Enhver tvist som følge av denne avtale skal først søkes løst i minnelighet. Dersom det oppstår tvist skal partene søke å løse dette gjennom forhandlinger via felles oppnevnt meglingsmann. Dersom partene ikke kommer til enighet, skal tvisten behandles ved de ordinære domstolene, og partene oppnevner Romerike Tingrett som verneting.</w:t>
      </w:r>
    </w:p>
    <w:sectPr w:rsidR="00462D81" w:rsidRPr="00D67C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387B"/>
    <w:multiLevelType w:val="hybridMultilevel"/>
    <w:tmpl w:val="1FCC3F36"/>
    <w:lvl w:ilvl="0" w:tplc="0B80A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C7C81"/>
    <w:multiLevelType w:val="hybridMultilevel"/>
    <w:tmpl w:val="7A709FA8"/>
    <w:lvl w:ilvl="0" w:tplc="623E7D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42CE7"/>
    <w:multiLevelType w:val="hybridMultilevel"/>
    <w:tmpl w:val="864CB504"/>
    <w:lvl w:ilvl="0" w:tplc="E132F8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F4DE4"/>
    <w:multiLevelType w:val="hybridMultilevel"/>
    <w:tmpl w:val="D7FC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A9"/>
    <w:rsid w:val="00462D81"/>
    <w:rsid w:val="00D6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5EB3"/>
  <w15:chartTrackingRefBased/>
  <w15:docId w15:val="{7731C7A6-7009-47B4-B746-A5B91749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67CA9"/>
    <w:rPr>
      <w:color w:val="0563C1" w:themeColor="hyperlink"/>
      <w:u w:val="single"/>
    </w:rPr>
  </w:style>
  <w:style w:type="character" w:styleId="Ulstomtale">
    <w:name w:val="Unresolved Mention"/>
    <w:basedOn w:val="Standardskriftforavsnitt"/>
    <w:uiPriority w:val="99"/>
    <w:semiHidden/>
    <w:unhideWhenUsed/>
    <w:rsid w:val="00D67CA9"/>
    <w:rPr>
      <w:color w:val="605E5C"/>
      <w:shd w:val="clear" w:color="auto" w:fill="E1DFDD"/>
    </w:rPr>
  </w:style>
  <w:style w:type="paragraph" w:styleId="Listeavsnitt">
    <w:name w:val="List Paragraph"/>
    <w:basedOn w:val="Normal"/>
    <w:uiPriority w:val="34"/>
    <w:qFormat/>
    <w:rsid w:val="00D6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kkretur@ragnsell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607</Words>
  <Characters>3463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Nærbøe</dc:creator>
  <cp:keywords/>
  <dc:description/>
  <cp:lastModifiedBy>Tomas Nærbøe</cp:lastModifiedBy>
  <cp:revision>1</cp:revision>
  <dcterms:created xsi:type="dcterms:W3CDTF">2019-06-24T07:41:00Z</dcterms:created>
  <dcterms:modified xsi:type="dcterms:W3CDTF">2019-06-24T07:47:00Z</dcterms:modified>
</cp:coreProperties>
</file>